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78" w:rsidRPr="00F70F1E" w:rsidRDefault="00E34878" w:rsidP="00890EE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spacing w:val="-2"/>
          <w:kern w:val="36"/>
          <w:sz w:val="40"/>
          <w:szCs w:val="40"/>
          <w:lang w:eastAsia="ru-RU"/>
        </w:rPr>
      </w:pPr>
      <w:r w:rsidRPr="00F70F1E">
        <w:rPr>
          <w:rFonts w:ascii="Arial" w:eastAsia="Times New Roman" w:hAnsi="Arial" w:cs="Arial"/>
          <w:b/>
          <w:bCs/>
          <w:color w:val="0070C0"/>
          <w:spacing w:val="-2"/>
          <w:kern w:val="36"/>
          <w:sz w:val="40"/>
          <w:szCs w:val="40"/>
          <w:lang w:eastAsia="ru-RU"/>
        </w:rPr>
        <w:t>Памятка для родителей «Шесть советов в период подготовки ученика к экзаменам»</w:t>
      </w:r>
    </w:p>
    <w:p w:rsidR="00E34878" w:rsidRPr="00F70F1E" w:rsidRDefault="00E34878" w:rsidP="00F70F1E">
      <w:pPr>
        <w:spacing w:line="480" w:lineRule="atLeast"/>
        <w:jc w:val="center"/>
        <w:rPr>
          <w:rFonts w:ascii="Arial" w:eastAsia="Times New Roman" w:hAnsi="Arial" w:cs="Arial"/>
          <w:i/>
          <w:color w:val="50576D"/>
          <w:sz w:val="32"/>
          <w:szCs w:val="32"/>
          <w:lang w:eastAsia="ru-RU"/>
        </w:rPr>
      </w:pPr>
      <w:r w:rsidRPr="00F70F1E">
        <w:rPr>
          <w:rFonts w:ascii="Arial" w:eastAsia="Times New Roman" w:hAnsi="Arial" w:cs="Arial"/>
          <w:i/>
          <w:color w:val="50576D"/>
          <w:sz w:val="32"/>
          <w:szCs w:val="32"/>
          <w:lang w:eastAsia="ru-RU"/>
        </w:rPr>
        <w:t>Чтобы подготовка к экзамену прошла без вреда для здоровья школьников, предложите их родителям воспользоваться памяткой.</w:t>
      </w:r>
    </w:p>
    <w:p w:rsidR="00E34878" w:rsidRDefault="00E34878" w:rsidP="00890EE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90EE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1. Не игнорируйте режим дня.</w:t>
      </w:r>
      <w:r w:rsidRPr="00890EE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Помогите распределить учебную нагрузку по дням недели, по времени и сложности материала. Чтобы сохранить работоспособность, придерживайтесь временных промежутков: 45–60 минут – учим; 10–15 минут – перерыв. Не лишайте ребенка свободного времени, организуйте досуг, чтобы ребенок не переутомился. Не препятствуйте встречам с друзьями.</w:t>
      </w:r>
    </w:p>
    <w:p w:rsidR="00F70F1E" w:rsidRPr="00F70F1E" w:rsidRDefault="00F70F1E" w:rsidP="00890EE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</w:p>
    <w:p w:rsidR="00E34878" w:rsidRDefault="00E34878" w:rsidP="00890EE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90EE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2. Следите за сном.</w:t>
      </w:r>
      <w:r w:rsidRPr="00890EE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Ваш ребенок должен высыпаться как следует. Не допускайте подготовки к экзаменам по ночам. Продолжительность сна должна составлять не менее 8 часов.</w:t>
      </w:r>
    </w:p>
    <w:p w:rsidR="00F70F1E" w:rsidRPr="00F70F1E" w:rsidRDefault="00F70F1E" w:rsidP="00890EE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</w:p>
    <w:p w:rsidR="00E34878" w:rsidRDefault="00E34878" w:rsidP="00890EE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90EE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3. Следите, чтобы питание было полноценным и регулярным.</w:t>
      </w:r>
      <w:r w:rsidRPr="00890EE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При интенсивном умственном напряжении ребенку необходима питательная и разнообразная пища и сбалансированный комплекс витаминов.</w:t>
      </w:r>
    </w:p>
    <w:p w:rsidR="00F70F1E" w:rsidRPr="00F70F1E" w:rsidRDefault="00F70F1E" w:rsidP="00890EE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</w:p>
    <w:p w:rsidR="00E34878" w:rsidRDefault="00E34878" w:rsidP="00890EE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90EE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4. Не игнорируйте желание ребенка помочь с домашними делами. </w:t>
      </w:r>
      <w:r w:rsidRPr="00890EE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Такая помощь служит своеобразной разгрузкой, сменой деятельности, которая позволит отдохнуть. Важно следить, чтобы это не переросло в манипулирование: «Я помогаю, значит, меньше буду тратить времени на учебу».</w:t>
      </w:r>
    </w:p>
    <w:p w:rsidR="00F70F1E" w:rsidRPr="00F70F1E" w:rsidRDefault="00F70F1E" w:rsidP="00890EE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</w:p>
    <w:p w:rsidR="00E34878" w:rsidRPr="00890EE2" w:rsidRDefault="00E34878" w:rsidP="00890EE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90EE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5. Продемонстрируйте веру в ребенка.</w:t>
      </w:r>
      <w:r w:rsidRPr="00890EE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В общении с ребенком используйте фразы, которые его поддержат:</w:t>
      </w:r>
    </w:p>
    <w:p w:rsidR="00E34878" w:rsidRPr="00890EE2" w:rsidRDefault="00E34878" w:rsidP="00890EE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90EE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– «Ты знаешь это очень хорошо»;</w:t>
      </w:r>
    </w:p>
    <w:p w:rsidR="00E34878" w:rsidRPr="00890EE2" w:rsidRDefault="00E34878" w:rsidP="00890EE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90EE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– «Не боги горшки обжигали»;</w:t>
      </w:r>
    </w:p>
    <w:p w:rsidR="00E34878" w:rsidRPr="00890EE2" w:rsidRDefault="00E34878" w:rsidP="00890EE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90EE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– «Зная тебя, я уверен, что ты сделаешь все хорошо»;</w:t>
      </w:r>
    </w:p>
    <w:p w:rsidR="00E34878" w:rsidRDefault="00E34878" w:rsidP="00890EE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90EE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– «Ты сможешь это сделать».</w:t>
      </w:r>
    </w:p>
    <w:p w:rsidR="00F70F1E" w:rsidRPr="00F70F1E" w:rsidRDefault="00F70F1E" w:rsidP="00890EE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</w:p>
    <w:p w:rsidR="00E34878" w:rsidRPr="00890EE2" w:rsidRDefault="00E34878" w:rsidP="00890EE2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90EE2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6. Не повышайте тревожность ребенка. </w:t>
      </w:r>
      <w:r w:rsidRPr="00890EE2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 случае сильного волнения расскажите о возможных вариантах пересдачи ГИА и о развитии событий в случае не самого удачного результата.</w:t>
      </w:r>
    </w:p>
    <w:sectPr w:rsidR="00E34878" w:rsidRPr="00890EE2" w:rsidSect="0003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34878"/>
    <w:rsid w:val="00035967"/>
    <w:rsid w:val="0020426F"/>
    <w:rsid w:val="00626CC5"/>
    <w:rsid w:val="007D4DA9"/>
    <w:rsid w:val="00881C30"/>
    <w:rsid w:val="00890EE2"/>
    <w:rsid w:val="00E34878"/>
    <w:rsid w:val="00F7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67"/>
  </w:style>
  <w:style w:type="paragraph" w:styleId="1">
    <w:name w:val="heading 1"/>
    <w:basedOn w:val="a"/>
    <w:link w:val="10"/>
    <w:uiPriority w:val="9"/>
    <w:qFormat/>
    <w:rsid w:val="00E34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878"/>
    <w:rPr>
      <w:b/>
      <w:bCs/>
    </w:rPr>
  </w:style>
  <w:style w:type="paragraph" w:customStyle="1" w:styleId="copyright-info">
    <w:name w:val="copyright-info"/>
    <w:basedOn w:val="a"/>
    <w:rsid w:val="00E3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48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EE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70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49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061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для родителей «Шесть советов в период подготовки ученика к экзаменам»</vt:lpstr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2023-11-28T05:55:00Z</dcterms:created>
  <dcterms:modified xsi:type="dcterms:W3CDTF">2023-11-29T07:46:00Z</dcterms:modified>
</cp:coreProperties>
</file>