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79E" w:rsidRDefault="00B3379E">
      <w:pPr>
        <w:rPr>
          <w:rFonts w:ascii="Times New Roman" w:hAnsi="Times New Roman" w:cs="Times New Roman"/>
          <w:sz w:val="28"/>
          <w:szCs w:val="28"/>
        </w:rPr>
      </w:pPr>
      <w:r w:rsidRPr="00B3379E">
        <w:rPr>
          <w:rFonts w:ascii="Times New Roman" w:hAnsi="Times New Roman" w:cs="Times New Roman"/>
          <w:sz w:val="28"/>
          <w:szCs w:val="28"/>
        </w:rPr>
        <w:t xml:space="preserve">Аннотация к рабочей программе по предмету «Геометрия» для 7-9 классов </w:t>
      </w:r>
    </w:p>
    <w:p w:rsidR="00B3379E" w:rsidRDefault="00B3379E" w:rsidP="00B3379E">
      <w:pPr>
        <w:spacing w:after="0"/>
        <w:ind w:firstLine="708"/>
        <w:jc w:val="both"/>
        <w:rPr>
          <w:rFonts w:ascii="Times New Roman" w:hAnsi="Times New Roman" w:cs="Times New Roman"/>
          <w:sz w:val="28"/>
          <w:szCs w:val="28"/>
        </w:rPr>
      </w:pPr>
      <w:r w:rsidRPr="00E1052D">
        <w:rPr>
          <w:rFonts w:ascii="Times New Roman" w:eastAsia="Times New Roman" w:hAnsi="Times New Roman" w:cs="Times New Roman"/>
          <w:color w:val="000000"/>
          <w:sz w:val="28"/>
          <w:szCs w:val="28"/>
          <w:lang w:eastAsia="ru-RU"/>
        </w:rPr>
        <w:t>Рабочая программа учебного предмета «</w:t>
      </w:r>
      <w:r>
        <w:rPr>
          <w:rFonts w:ascii="Times New Roman" w:eastAsia="Times New Roman" w:hAnsi="Times New Roman" w:cs="Times New Roman"/>
          <w:color w:val="000000"/>
          <w:sz w:val="28"/>
          <w:szCs w:val="28"/>
          <w:lang w:eastAsia="ru-RU"/>
        </w:rPr>
        <w:t>Геометрия</w:t>
      </w:r>
      <w:r w:rsidRPr="00E1052D">
        <w:rPr>
          <w:rFonts w:ascii="Times New Roman" w:eastAsia="Times New Roman" w:hAnsi="Times New Roman" w:cs="Times New Roman"/>
          <w:color w:val="000000"/>
          <w:sz w:val="28"/>
          <w:szCs w:val="28"/>
          <w:lang w:eastAsia="ru-RU"/>
        </w:rPr>
        <w:t xml:space="preserve">» на уровне </w:t>
      </w:r>
      <w:r>
        <w:rPr>
          <w:rFonts w:ascii="Times New Roman" w:eastAsia="Times New Roman" w:hAnsi="Times New Roman" w:cs="Times New Roman"/>
          <w:color w:val="000000"/>
          <w:sz w:val="28"/>
          <w:szCs w:val="28"/>
          <w:lang w:eastAsia="ru-RU"/>
        </w:rPr>
        <w:t>основного</w:t>
      </w:r>
      <w:r w:rsidRPr="00E1052D">
        <w:rPr>
          <w:rFonts w:ascii="Times New Roman" w:eastAsia="Times New Roman" w:hAnsi="Times New Roman" w:cs="Times New Roman"/>
          <w:color w:val="000000"/>
          <w:sz w:val="28"/>
          <w:szCs w:val="28"/>
          <w:lang w:eastAsia="ru-RU"/>
        </w:rPr>
        <w:t xml:space="preserve">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w:t>
      </w:r>
      <w:r>
        <w:rPr>
          <w:rFonts w:ascii="Times New Roman" w:eastAsia="Times New Roman" w:hAnsi="Times New Roman" w:cs="Times New Roman"/>
          <w:color w:val="000000"/>
          <w:sz w:val="28"/>
          <w:szCs w:val="28"/>
          <w:lang w:eastAsia="ru-RU"/>
        </w:rPr>
        <w:t>основного</w:t>
      </w:r>
      <w:r w:rsidRPr="00E1052D">
        <w:rPr>
          <w:rFonts w:ascii="Times New Roman" w:eastAsia="Times New Roman" w:hAnsi="Times New Roman" w:cs="Times New Roman"/>
          <w:color w:val="000000"/>
          <w:sz w:val="28"/>
          <w:szCs w:val="28"/>
          <w:lang w:eastAsia="ru-RU"/>
        </w:rPr>
        <w:t xml:space="preserve"> общего образования, Федеральной образовательной программы </w:t>
      </w:r>
      <w:r>
        <w:rPr>
          <w:rFonts w:ascii="Times New Roman" w:eastAsia="Times New Roman" w:hAnsi="Times New Roman" w:cs="Times New Roman"/>
          <w:color w:val="000000"/>
          <w:sz w:val="28"/>
          <w:szCs w:val="28"/>
          <w:lang w:eastAsia="ru-RU"/>
        </w:rPr>
        <w:t>основного</w:t>
      </w:r>
      <w:r w:rsidRPr="00E1052D">
        <w:rPr>
          <w:rFonts w:ascii="Times New Roman" w:eastAsia="Times New Roman" w:hAnsi="Times New Roman" w:cs="Times New Roman"/>
          <w:color w:val="000000"/>
          <w:sz w:val="28"/>
          <w:szCs w:val="28"/>
          <w:lang w:eastAsia="ru-RU"/>
        </w:rPr>
        <w:t xml:space="preserve"> общего образования, Федеральной рабочей программы по учебному предмету «</w:t>
      </w:r>
      <w:r>
        <w:rPr>
          <w:rFonts w:ascii="Times New Roman" w:eastAsia="Times New Roman" w:hAnsi="Times New Roman" w:cs="Times New Roman"/>
          <w:color w:val="000000"/>
          <w:sz w:val="28"/>
          <w:szCs w:val="28"/>
          <w:lang w:eastAsia="ru-RU"/>
        </w:rPr>
        <w:t>Геометрия</w:t>
      </w:r>
      <w:r w:rsidRPr="00E1052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Pr="00B3379E">
        <w:rPr>
          <w:rFonts w:ascii="Times New Roman" w:hAnsi="Times New Roman" w:cs="Times New Roman"/>
          <w:sz w:val="28"/>
          <w:szCs w:val="28"/>
        </w:rPr>
        <w:t xml:space="preserve"> </w:t>
      </w:r>
      <w:bookmarkStart w:id="0" w:name="_GoBack"/>
      <w:bookmarkEnd w:id="0"/>
    </w:p>
    <w:p w:rsidR="00E06AA0" w:rsidRPr="00B3379E" w:rsidRDefault="00B3379E" w:rsidP="00B3379E">
      <w:pPr>
        <w:ind w:firstLine="708"/>
        <w:jc w:val="both"/>
        <w:rPr>
          <w:rFonts w:ascii="Times New Roman" w:hAnsi="Times New Roman" w:cs="Times New Roman"/>
          <w:sz w:val="28"/>
          <w:szCs w:val="28"/>
        </w:rPr>
      </w:pPr>
      <w:r w:rsidRPr="00B3379E">
        <w:rPr>
          <w:rFonts w:ascii="Times New Roman" w:hAnsi="Times New Roman" w:cs="Times New Roman"/>
          <w:sz w:val="28"/>
          <w:szCs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B3379E">
        <w:rPr>
          <w:rFonts w:ascii="Times New Roman" w:hAnsi="Times New Roman" w:cs="Times New Roman"/>
          <w:sz w:val="28"/>
          <w:szCs w:val="28"/>
        </w:rPr>
        <w:t>контрпримеры</w:t>
      </w:r>
      <w:proofErr w:type="spellEnd"/>
      <w:r w:rsidRPr="00B3379E">
        <w:rPr>
          <w:rFonts w:ascii="Times New Roman" w:hAnsi="Times New Roman" w:cs="Times New Roman"/>
          <w:sz w:val="28"/>
          <w:szCs w:val="28"/>
        </w:rPr>
        <w:t xml:space="preserve"> к ложным, проводить рассуждения «от противного», отличать свойства от признаков, формулировать обратные утверждения. 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 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 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sectPr w:rsidR="00E06AA0" w:rsidRPr="00B337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313"/>
    <w:rsid w:val="00AC6313"/>
    <w:rsid w:val="00B3379E"/>
    <w:rsid w:val="00E06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C3368-9AA9-462B-9C30-03C9D8A3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2023-11-30T14:19:00Z</dcterms:created>
  <dcterms:modified xsi:type="dcterms:W3CDTF">2023-11-30T14:27:00Z</dcterms:modified>
</cp:coreProperties>
</file>